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250D0" w14:textId="77777777" w:rsidR="00E25B2B" w:rsidRPr="003919A6" w:rsidRDefault="00E25B2B" w:rsidP="00E25B2B">
      <w:pPr>
        <w:spacing w:after="0" w:line="259" w:lineRule="auto"/>
        <w:ind w:left="77"/>
        <w:jc w:val="center"/>
        <w:rPr>
          <w:rFonts w:ascii="Book Antiqua" w:hAnsi="Book Antiqua"/>
          <w:b/>
          <w:sz w:val="44"/>
          <w:szCs w:val="44"/>
          <w:u w:val="single" w:color="000000"/>
        </w:rPr>
      </w:pPr>
      <w:r w:rsidRPr="003919A6">
        <w:rPr>
          <w:rFonts w:ascii="Book Antiqua" w:hAnsi="Book Antiqua"/>
          <w:b/>
          <w:sz w:val="44"/>
          <w:szCs w:val="44"/>
          <w:u w:val="single" w:color="000000"/>
        </w:rPr>
        <w:t>BUXTON PLANNING BOARD</w:t>
      </w:r>
    </w:p>
    <w:p w14:paraId="2ED30152" w14:textId="77777777" w:rsidR="00E25B2B" w:rsidRPr="003919A6" w:rsidRDefault="00E25B2B" w:rsidP="00E25B2B">
      <w:pPr>
        <w:spacing w:after="0" w:line="259" w:lineRule="auto"/>
        <w:ind w:left="77"/>
        <w:jc w:val="center"/>
        <w:rPr>
          <w:rFonts w:ascii="Book Antiqua" w:hAnsi="Book Antiqua"/>
          <w:szCs w:val="24"/>
        </w:rPr>
      </w:pPr>
      <w:r w:rsidRPr="003919A6">
        <w:rPr>
          <w:rFonts w:ascii="Book Antiqua" w:hAnsi="Book Antiqua"/>
          <w:b/>
          <w:szCs w:val="24"/>
        </w:rPr>
        <w:t>Buxton Municipal Building</w:t>
      </w:r>
    </w:p>
    <w:p w14:paraId="6FE684BF" w14:textId="77777777" w:rsidR="00E25B2B" w:rsidRPr="003919A6" w:rsidRDefault="00E25B2B" w:rsidP="00E25B2B">
      <w:pPr>
        <w:spacing w:after="124" w:line="259" w:lineRule="auto"/>
        <w:ind w:left="77"/>
        <w:jc w:val="center"/>
        <w:rPr>
          <w:rFonts w:ascii="Book Antiqua" w:eastAsia="Calibri" w:hAnsi="Book Antiqua" w:cs="Calibri"/>
          <w:noProof/>
        </w:rPr>
      </w:pPr>
      <w:r w:rsidRPr="003919A6">
        <w:rPr>
          <w:rFonts w:ascii="Book Antiqua" w:hAnsi="Book Antiqua"/>
          <w:b/>
        </w:rPr>
        <w:t>185 Portland Road, Buxton ME 04093</w:t>
      </w:r>
      <w:r w:rsidRPr="003919A6">
        <w:rPr>
          <w:rFonts w:ascii="Book Antiqua" w:hAnsi="Book Antiqua"/>
          <w:b/>
        </w:rPr>
        <w:br/>
      </w:r>
    </w:p>
    <w:p w14:paraId="797F8B0B" w14:textId="77777777" w:rsidR="00E25B2B" w:rsidRPr="003919A6" w:rsidRDefault="00E25B2B" w:rsidP="00E25B2B">
      <w:pPr>
        <w:spacing w:after="87" w:line="259" w:lineRule="auto"/>
        <w:ind w:left="-29" w:right="-105"/>
        <w:rPr>
          <w:rFonts w:ascii="Book Antiqua" w:hAnsi="Book Antiqua"/>
        </w:rPr>
      </w:pPr>
      <w:r w:rsidRPr="003919A6">
        <w:rPr>
          <w:rFonts w:ascii="Book Antiqua" w:eastAsia="Calibri" w:hAnsi="Book Antiqua" w:cs="Calibri"/>
          <w:noProof/>
        </w:rPr>
        <w:t>**************************************************************************************</w:t>
      </w:r>
    </w:p>
    <w:p w14:paraId="2D062859" w14:textId="77777777" w:rsidR="00E25B2B" w:rsidRPr="003919A6" w:rsidRDefault="00E25B2B" w:rsidP="00E25B2B">
      <w:pPr>
        <w:jc w:val="center"/>
        <w:rPr>
          <w:rFonts w:ascii="Book Antiqua" w:hAnsi="Book Antiqua"/>
          <w:b/>
          <w:bCs/>
          <w:sz w:val="40"/>
          <w:szCs w:val="40"/>
        </w:rPr>
      </w:pPr>
      <w:r w:rsidRPr="003919A6">
        <w:rPr>
          <w:rFonts w:ascii="Book Antiqua" w:hAnsi="Book Antiqua"/>
          <w:b/>
          <w:bCs/>
          <w:sz w:val="40"/>
          <w:szCs w:val="40"/>
        </w:rPr>
        <w:t>SITE WALK AGENDA</w:t>
      </w:r>
    </w:p>
    <w:p w14:paraId="6046A1D7" w14:textId="6B0232CB" w:rsidR="00E25B2B" w:rsidRPr="00AC5AEB" w:rsidRDefault="00E25B2B" w:rsidP="00E25B2B">
      <w:pPr>
        <w:jc w:val="center"/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>Monday, May 5,2025</w:t>
      </w:r>
      <w:r w:rsidRPr="00AC5AEB">
        <w:rPr>
          <w:rFonts w:ascii="Book Antiqua" w:hAnsi="Book Antiqua"/>
          <w:b/>
          <w:bCs/>
          <w:sz w:val="32"/>
          <w:szCs w:val="32"/>
        </w:rPr>
        <w:t>, 5:30 PM</w:t>
      </w:r>
    </w:p>
    <w:p w14:paraId="10BBA833" w14:textId="77777777" w:rsidR="00E25B2B" w:rsidRPr="003919A6" w:rsidRDefault="00E25B2B" w:rsidP="00E25B2B">
      <w:pPr>
        <w:rPr>
          <w:rFonts w:ascii="Book Antiqua" w:hAnsi="Book Antiqua"/>
          <w:b/>
          <w:bCs/>
          <w:sz w:val="40"/>
          <w:szCs w:val="40"/>
        </w:rPr>
      </w:pPr>
      <w:r w:rsidRPr="003919A6">
        <w:rPr>
          <w:rFonts w:ascii="Book Antiqua" w:hAnsi="Book Antiqua"/>
          <w:b/>
          <w:bCs/>
          <w:sz w:val="40"/>
          <w:szCs w:val="40"/>
        </w:rPr>
        <w:t>Appointments:</w:t>
      </w:r>
    </w:p>
    <w:p w14:paraId="0A306002" w14:textId="77777777" w:rsidR="00E25B2B" w:rsidRDefault="00E25B2B" w:rsidP="00E25B2B">
      <w:pPr>
        <w:rPr>
          <w:sz w:val="20"/>
          <w:szCs w:val="20"/>
        </w:rPr>
      </w:pPr>
    </w:p>
    <w:p w14:paraId="22F0F839" w14:textId="77777777" w:rsidR="00E25B2B" w:rsidRPr="00E25B2B" w:rsidRDefault="00E25B2B" w:rsidP="00E25B2B">
      <w:pPr>
        <w:numPr>
          <w:ilvl w:val="0"/>
          <w:numId w:val="1"/>
        </w:numPr>
        <w:spacing w:line="254" w:lineRule="auto"/>
        <w:ind w:left="720"/>
        <w:contextualSpacing/>
        <w:rPr>
          <w:rFonts w:ascii="Book Antiqua" w:eastAsia="Book Antiqua" w:hAnsi="Book Antiqua" w:cs="Book Antiqua"/>
          <w:b/>
          <w:bCs/>
          <w:color w:val="000000"/>
          <w:sz w:val="32"/>
          <w:szCs w:val="32"/>
        </w:rPr>
      </w:pPr>
      <w:r w:rsidRPr="00E25B2B">
        <w:rPr>
          <w:rFonts w:ascii="Book Antiqua" w:eastAsia="Book Antiqua" w:hAnsi="Book Antiqua" w:cs="Book Antiqua"/>
          <w:b/>
          <w:bCs/>
          <w:color w:val="000000"/>
          <w:kern w:val="0"/>
          <w:sz w:val="32"/>
          <w:szCs w:val="32"/>
          <w14:ligatures w14:val="none"/>
        </w:rPr>
        <w:t>5:30PM -</w:t>
      </w:r>
      <w:r w:rsidRPr="00E25B2B">
        <w:rPr>
          <w:rFonts w:ascii="Book Antiqua" w:eastAsia="Book Antiqua" w:hAnsi="Book Antiqua" w:cs="Book Antiqua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E25B2B">
        <w:rPr>
          <w:rFonts w:ascii="Book Antiqua" w:hAnsi="Book Antiqua"/>
          <w:b/>
          <w:bCs/>
          <w:noProof/>
          <w:sz w:val="32"/>
          <w:szCs w:val="32"/>
        </w:rPr>
        <w:t xml:space="preserve">Application for- </w:t>
      </w:r>
      <w:r w:rsidRPr="00E25B2B">
        <w:rPr>
          <w:rFonts w:ascii="Book Antiqua" w:eastAsia="Book Antiqua" w:hAnsi="Book Antiqua" w:cs="Book Antiqua"/>
          <w:b/>
          <w:bCs/>
          <w:color w:val="000000"/>
          <w:sz w:val="32"/>
          <w:szCs w:val="32"/>
        </w:rPr>
        <w:t xml:space="preserve">Conditional Use- Todd Libby – </w:t>
      </w:r>
      <w:bookmarkStart w:id="0" w:name="_Hlk196809288"/>
      <w:r w:rsidRPr="00E25B2B">
        <w:rPr>
          <w:rFonts w:ascii="Book Antiqua" w:eastAsia="Book Antiqua" w:hAnsi="Book Antiqua" w:cs="Book Antiqua"/>
          <w:b/>
          <w:bCs/>
          <w:color w:val="000000"/>
          <w:sz w:val="32"/>
          <w:szCs w:val="32"/>
        </w:rPr>
        <w:t>Libby’s School of Taekwondo – 400 Narragansett Trail-Map 10 Lot 1+2</w:t>
      </w:r>
    </w:p>
    <w:bookmarkEnd w:id="0"/>
    <w:p w14:paraId="326FAAA9" w14:textId="116F6C4A" w:rsidR="00E25B2B" w:rsidRPr="00E25B2B" w:rsidRDefault="00E25B2B" w:rsidP="00E25B2B">
      <w:pPr>
        <w:spacing w:line="254" w:lineRule="auto"/>
        <w:ind w:left="720"/>
        <w:contextualSpacing/>
        <w:rPr>
          <w:rFonts w:ascii="Book Antiqua" w:eastAsia="Book Antiqua" w:hAnsi="Book Antiqua" w:cs="Book Antiqua"/>
          <w:color w:val="000000"/>
          <w:kern w:val="0"/>
          <w:sz w:val="28"/>
          <w:szCs w:val="28"/>
          <w14:ligatures w14:val="none"/>
        </w:rPr>
      </w:pPr>
    </w:p>
    <w:p w14:paraId="00F2E3B3" w14:textId="77777777" w:rsidR="00E25B2B" w:rsidRDefault="00E25B2B" w:rsidP="00E25B2B">
      <w:pPr>
        <w:spacing w:line="254" w:lineRule="auto"/>
        <w:contextualSpacing/>
        <w:rPr>
          <w:rFonts w:ascii="Book Antiqua" w:eastAsia="Book Antiqua" w:hAnsi="Book Antiqua" w:cs="Book Antiqua"/>
          <w:color w:val="000000"/>
          <w:kern w:val="0"/>
          <w:sz w:val="28"/>
          <w:szCs w:val="28"/>
          <w14:ligatures w14:val="none"/>
        </w:rPr>
      </w:pPr>
    </w:p>
    <w:p w14:paraId="0115F664" w14:textId="77777777" w:rsidR="00E25B2B" w:rsidRPr="00AC5AEB" w:rsidRDefault="00E25B2B" w:rsidP="00E25B2B">
      <w:pPr>
        <w:spacing w:line="254" w:lineRule="auto"/>
        <w:contextualSpacing/>
        <w:rPr>
          <w:rFonts w:ascii="Book Antiqua" w:eastAsia="Book Antiqua" w:hAnsi="Book Antiqua" w:cs="Book Antiqua"/>
          <w:color w:val="000000"/>
          <w:kern w:val="0"/>
          <w:sz w:val="28"/>
          <w:szCs w:val="28"/>
          <w14:ligatures w14:val="none"/>
        </w:rPr>
      </w:pPr>
    </w:p>
    <w:p w14:paraId="4299FBD3" w14:textId="77777777" w:rsidR="00E25B2B" w:rsidRDefault="00E25B2B" w:rsidP="00E25B2B">
      <w:pPr>
        <w:spacing w:after="0"/>
        <w:rPr>
          <w:rFonts w:ascii="Book Antiqua" w:eastAsia="Book Antiqua" w:hAnsi="Book Antiqua" w:cs="Book Antiqua"/>
          <w:b/>
          <w:bCs/>
          <w:color w:val="000000"/>
          <w:kern w:val="0"/>
          <w:sz w:val="24"/>
          <w:szCs w:val="24"/>
          <w14:ligatures w14:val="none"/>
        </w:rPr>
      </w:pPr>
    </w:p>
    <w:p w14:paraId="285E940C" w14:textId="77777777" w:rsidR="00E25B2B" w:rsidRPr="003919A6" w:rsidRDefault="00E25B2B" w:rsidP="00E25B2B">
      <w:pPr>
        <w:spacing w:after="0"/>
        <w:rPr>
          <w:rFonts w:ascii="Book Antiqua" w:eastAsia="Book Antiqua" w:hAnsi="Book Antiqua" w:cs="Book Antiqua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Book Antiqua" w:eastAsia="Book Antiqua" w:hAnsi="Book Antiqua" w:cs="Book Antiqua"/>
          <w:b/>
          <w:bCs/>
          <w:color w:val="000000"/>
          <w:kern w:val="0"/>
          <w:sz w:val="24"/>
          <w:szCs w:val="24"/>
          <w14:ligatures w14:val="none"/>
        </w:rPr>
        <w:t>Jere Ross</w:t>
      </w:r>
      <w:r w:rsidRPr="003919A6">
        <w:rPr>
          <w:rFonts w:ascii="Book Antiqua" w:eastAsia="Book Antiqua" w:hAnsi="Book Antiqua" w:cs="Book Antiqua"/>
          <w:b/>
          <w:bCs/>
          <w:color w:val="000000"/>
          <w:kern w:val="0"/>
          <w:sz w:val="24"/>
          <w:szCs w:val="24"/>
          <w14:ligatures w14:val="none"/>
        </w:rPr>
        <w:br/>
      </w:r>
    </w:p>
    <w:p w14:paraId="3B1B11FE" w14:textId="77777777" w:rsidR="009D34D6" w:rsidRDefault="009D34D6"/>
    <w:sectPr w:rsidR="009D34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BD5D1B"/>
    <w:multiLevelType w:val="hybridMultilevel"/>
    <w:tmpl w:val="C80E765C"/>
    <w:lvl w:ilvl="0" w:tplc="32A8CC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96379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B2B"/>
    <w:rsid w:val="000F25B2"/>
    <w:rsid w:val="00340370"/>
    <w:rsid w:val="009D34D6"/>
    <w:rsid w:val="00E25B2B"/>
    <w:rsid w:val="00E349C5"/>
    <w:rsid w:val="00EB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0DC09"/>
  <w15:chartTrackingRefBased/>
  <w15:docId w15:val="{C020F191-3F4F-4C12-9019-8B1533114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B2B"/>
    <w:pPr>
      <w:spacing w:line="25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5B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5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5B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5B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5B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5B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5B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5B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5B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B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5B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5B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5B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5B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5B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5B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5B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5B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5B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5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5B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5B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5B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5B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5B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5B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5B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5B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5B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Gardner</dc:creator>
  <cp:keywords/>
  <dc:description/>
  <cp:lastModifiedBy>Roxanne Gardner</cp:lastModifiedBy>
  <cp:revision>1</cp:revision>
  <dcterms:created xsi:type="dcterms:W3CDTF">2025-04-29T13:49:00Z</dcterms:created>
  <dcterms:modified xsi:type="dcterms:W3CDTF">2025-04-29T13:53:00Z</dcterms:modified>
</cp:coreProperties>
</file>